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2840"/>
        <w:gridCol w:w="2841"/>
        <w:gridCol w:w="2841"/>
      </w:tblGrid>
      <w:tr w:rsidR="002727E7" w:rsidTr="002727E7">
        <w:tc>
          <w:tcPr>
            <w:tcW w:w="2840" w:type="dxa"/>
          </w:tcPr>
          <w:p w:rsidR="002727E7" w:rsidRDefault="002727E7" w:rsidP="002727E7">
            <w:pPr>
              <w:bidi w:val="0"/>
              <w:rPr>
                <w:rFonts w:hint="cs"/>
                <w:rtl/>
                <w:lang w:bidi="ar-EG"/>
              </w:rPr>
            </w:pPr>
            <w:r>
              <w:rPr>
                <w:lang w:bidi="ar-EG"/>
              </w:rPr>
              <w:t>CMOS</w:t>
            </w:r>
          </w:p>
        </w:tc>
        <w:tc>
          <w:tcPr>
            <w:tcW w:w="2841" w:type="dxa"/>
          </w:tcPr>
          <w:p w:rsidR="002727E7" w:rsidRDefault="002727E7" w:rsidP="002727E7">
            <w:pPr>
              <w:bidi w:val="0"/>
              <w:rPr>
                <w:rFonts w:hint="cs"/>
                <w:rtl/>
                <w:lang w:bidi="ar-EG"/>
              </w:rPr>
            </w:pPr>
            <w:r>
              <w:rPr>
                <w:lang w:bidi="ar-EG"/>
              </w:rPr>
              <w:t>TTL</w:t>
            </w:r>
          </w:p>
        </w:tc>
        <w:tc>
          <w:tcPr>
            <w:tcW w:w="2841" w:type="dxa"/>
          </w:tcPr>
          <w:p w:rsidR="002727E7" w:rsidRDefault="002727E7" w:rsidP="002727E7">
            <w:pPr>
              <w:bidi w:val="0"/>
              <w:rPr>
                <w:lang w:bidi="ar-EG"/>
              </w:rPr>
            </w:pPr>
            <w:r>
              <w:rPr>
                <w:lang w:bidi="ar-EG"/>
              </w:rPr>
              <w:t>Request</w:t>
            </w:r>
          </w:p>
        </w:tc>
      </w:tr>
      <w:tr w:rsidR="002727E7" w:rsidTr="002727E7">
        <w:tc>
          <w:tcPr>
            <w:tcW w:w="2840" w:type="dxa"/>
          </w:tcPr>
          <w:p w:rsidR="002727E7" w:rsidRDefault="002727E7" w:rsidP="002727E7">
            <w:pPr>
              <w:bidi w:val="0"/>
              <w:rPr>
                <w:rFonts w:hint="cs"/>
                <w:rtl/>
                <w:lang w:bidi="ar-EG"/>
              </w:rPr>
            </w:pPr>
            <w:r>
              <w:rPr>
                <w:lang w:bidi="ar-EG"/>
              </w:rPr>
              <w:t>4049</w:t>
            </w:r>
          </w:p>
        </w:tc>
        <w:tc>
          <w:tcPr>
            <w:tcW w:w="2841" w:type="dxa"/>
          </w:tcPr>
          <w:p w:rsidR="002727E7" w:rsidRDefault="002727E7" w:rsidP="002727E7">
            <w:pPr>
              <w:bidi w:val="0"/>
              <w:rPr>
                <w:rFonts w:hint="cs"/>
                <w:rtl/>
                <w:lang w:bidi="ar-EG"/>
              </w:rPr>
            </w:pPr>
            <w:r>
              <w:rPr>
                <w:lang w:bidi="ar-EG"/>
              </w:rPr>
              <w:t>7407</w:t>
            </w:r>
          </w:p>
        </w:tc>
        <w:tc>
          <w:tcPr>
            <w:tcW w:w="2841" w:type="dxa"/>
          </w:tcPr>
          <w:p w:rsidR="002727E7" w:rsidRDefault="002727E7" w:rsidP="002727E7">
            <w:pPr>
              <w:bidi w:val="0"/>
              <w:rPr>
                <w:rFonts w:hint="cs"/>
                <w:rtl/>
                <w:lang w:bidi="ar-EG"/>
              </w:rPr>
            </w:pPr>
            <w:r>
              <w:rPr>
                <w:lang w:bidi="ar-EG"/>
              </w:rPr>
              <w:t>1</w:t>
            </w:r>
          </w:p>
        </w:tc>
      </w:tr>
      <w:tr w:rsidR="002727E7" w:rsidTr="002727E7">
        <w:tc>
          <w:tcPr>
            <w:tcW w:w="2840" w:type="dxa"/>
          </w:tcPr>
          <w:p w:rsidR="002727E7" w:rsidRDefault="002727E7" w:rsidP="002727E7">
            <w:pPr>
              <w:bidi w:val="0"/>
              <w:rPr>
                <w:rFonts w:hint="cs"/>
                <w:rtl/>
                <w:lang w:bidi="ar-EG"/>
              </w:rPr>
            </w:pPr>
            <w:r>
              <w:rPr>
                <w:lang w:bidi="ar-EG"/>
              </w:rPr>
              <w:t>74HC245</w:t>
            </w:r>
          </w:p>
        </w:tc>
        <w:tc>
          <w:tcPr>
            <w:tcW w:w="2841" w:type="dxa"/>
          </w:tcPr>
          <w:p w:rsidR="002727E7" w:rsidRDefault="002727E7" w:rsidP="002727E7">
            <w:pPr>
              <w:bidi w:val="0"/>
              <w:rPr>
                <w:rFonts w:hint="cs"/>
                <w:rtl/>
                <w:lang w:bidi="ar-EG"/>
              </w:rPr>
            </w:pPr>
            <w:r>
              <w:rPr>
                <w:lang w:bidi="ar-EG"/>
              </w:rPr>
              <w:t>74LS245</w:t>
            </w:r>
          </w:p>
        </w:tc>
        <w:tc>
          <w:tcPr>
            <w:tcW w:w="2841" w:type="dxa"/>
          </w:tcPr>
          <w:p w:rsidR="002727E7" w:rsidRDefault="002727E7" w:rsidP="002727E7">
            <w:pPr>
              <w:bidi w:val="0"/>
              <w:rPr>
                <w:rFonts w:hint="cs"/>
                <w:rtl/>
                <w:lang w:bidi="ar-EG"/>
              </w:rPr>
            </w:pPr>
            <w:r>
              <w:rPr>
                <w:lang w:bidi="ar-EG"/>
              </w:rPr>
              <w:t>2</w:t>
            </w:r>
          </w:p>
        </w:tc>
      </w:tr>
      <w:tr w:rsidR="002727E7" w:rsidTr="002727E7">
        <w:tc>
          <w:tcPr>
            <w:tcW w:w="2840" w:type="dxa"/>
          </w:tcPr>
          <w:p w:rsidR="002727E7" w:rsidRDefault="002727E7" w:rsidP="002727E7">
            <w:pPr>
              <w:bidi w:val="0"/>
              <w:rPr>
                <w:rFonts w:hint="cs"/>
                <w:rtl/>
                <w:lang w:bidi="ar-EG"/>
              </w:rPr>
            </w:pPr>
            <w:r>
              <w:rPr>
                <w:lang w:bidi="ar-EG"/>
              </w:rPr>
              <w:t>74HC138</w:t>
            </w:r>
          </w:p>
        </w:tc>
        <w:tc>
          <w:tcPr>
            <w:tcW w:w="2841" w:type="dxa"/>
          </w:tcPr>
          <w:p w:rsidR="002727E7" w:rsidRDefault="002727E7" w:rsidP="002727E7">
            <w:pPr>
              <w:bidi w:val="0"/>
              <w:rPr>
                <w:rFonts w:hint="cs"/>
                <w:rtl/>
                <w:lang w:bidi="ar-EG"/>
              </w:rPr>
            </w:pPr>
            <w:r>
              <w:rPr>
                <w:lang w:bidi="ar-EG"/>
              </w:rPr>
              <w:t>74LS138</w:t>
            </w:r>
          </w:p>
        </w:tc>
        <w:tc>
          <w:tcPr>
            <w:tcW w:w="2841" w:type="dxa"/>
          </w:tcPr>
          <w:p w:rsidR="002727E7" w:rsidRDefault="002727E7" w:rsidP="002727E7">
            <w:pPr>
              <w:bidi w:val="0"/>
              <w:rPr>
                <w:rFonts w:hint="cs"/>
                <w:rtl/>
                <w:lang w:bidi="ar-EG"/>
              </w:rPr>
            </w:pPr>
            <w:r>
              <w:rPr>
                <w:lang w:bidi="ar-EG"/>
              </w:rPr>
              <w:t>3</w:t>
            </w:r>
          </w:p>
        </w:tc>
      </w:tr>
      <w:tr w:rsidR="002727E7" w:rsidTr="002727E7">
        <w:tc>
          <w:tcPr>
            <w:tcW w:w="2840" w:type="dxa"/>
          </w:tcPr>
          <w:p w:rsidR="002727E7" w:rsidRDefault="002727E7" w:rsidP="002727E7">
            <w:pPr>
              <w:bidi w:val="0"/>
              <w:rPr>
                <w:rFonts w:hint="cs"/>
                <w:rtl/>
                <w:lang w:bidi="ar-EG"/>
              </w:rPr>
            </w:pPr>
            <w:r>
              <w:rPr>
                <w:lang w:bidi="ar-EG"/>
              </w:rPr>
              <w:t>4511</w:t>
            </w:r>
          </w:p>
        </w:tc>
        <w:tc>
          <w:tcPr>
            <w:tcW w:w="2841" w:type="dxa"/>
          </w:tcPr>
          <w:p w:rsidR="002727E7" w:rsidRDefault="002727E7" w:rsidP="002727E7">
            <w:pPr>
              <w:bidi w:val="0"/>
              <w:rPr>
                <w:rFonts w:hint="cs"/>
                <w:rtl/>
                <w:lang w:bidi="ar-EG"/>
              </w:rPr>
            </w:pPr>
            <w:r>
              <w:rPr>
                <w:lang w:bidi="ar-EG"/>
              </w:rPr>
              <w:t>7447</w:t>
            </w:r>
          </w:p>
        </w:tc>
        <w:tc>
          <w:tcPr>
            <w:tcW w:w="2841" w:type="dxa"/>
          </w:tcPr>
          <w:p w:rsidR="002727E7" w:rsidRDefault="002727E7" w:rsidP="002727E7">
            <w:pPr>
              <w:bidi w:val="0"/>
              <w:rPr>
                <w:rFonts w:hint="cs"/>
                <w:rtl/>
                <w:lang w:bidi="ar-EG"/>
              </w:rPr>
            </w:pPr>
            <w:r>
              <w:rPr>
                <w:lang w:bidi="ar-EG"/>
              </w:rPr>
              <w:t>4</w:t>
            </w:r>
          </w:p>
        </w:tc>
      </w:tr>
      <w:tr w:rsidR="002727E7" w:rsidTr="002727E7">
        <w:tc>
          <w:tcPr>
            <w:tcW w:w="2840" w:type="dxa"/>
          </w:tcPr>
          <w:p w:rsidR="002727E7" w:rsidRDefault="002727E7" w:rsidP="002727E7">
            <w:pPr>
              <w:bidi w:val="0"/>
              <w:rPr>
                <w:rFonts w:hint="cs"/>
                <w:rtl/>
                <w:lang w:bidi="ar-EG"/>
              </w:rPr>
            </w:pPr>
            <w:r>
              <w:rPr>
                <w:lang w:bidi="ar-EG"/>
              </w:rPr>
              <w:t>74HC153</w:t>
            </w:r>
          </w:p>
        </w:tc>
        <w:tc>
          <w:tcPr>
            <w:tcW w:w="2841" w:type="dxa"/>
          </w:tcPr>
          <w:p w:rsidR="002727E7" w:rsidRDefault="002727E7" w:rsidP="002727E7">
            <w:pPr>
              <w:bidi w:val="0"/>
              <w:rPr>
                <w:rFonts w:hint="cs"/>
                <w:rtl/>
                <w:lang w:bidi="ar-EG"/>
              </w:rPr>
            </w:pPr>
            <w:r>
              <w:rPr>
                <w:lang w:bidi="ar-EG"/>
              </w:rPr>
              <w:t>74153</w:t>
            </w:r>
          </w:p>
        </w:tc>
        <w:tc>
          <w:tcPr>
            <w:tcW w:w="2841" w:type="dxa"/>
          </w:tcPr>
          <w:p w:rsidR="002727E7" w:rsidRDefault="002727E7" w:rsidP="002727E7">
            <w:pPr>
              <w:bidi w:val="0"/>
              <w:rPr>
                <w:rFonts w:hint="cs"/>
                <w:rtl/>
                <w:lang w:bidi="ar-EG"/>
              </w:rPr>
            </w:pPr>
            <w:r>
              <w:rPr>
                <w:lang w:bidi="ar-EG"/>
              </w:rPr>
              <w:t>5</w:t>
            </w:r>
          </w:p>
        </w:tc>
      </w:tr>
      <w:tr w:rsidR="002727E7" w:rsidTr="00361FB3">
        <w:tc>
          <w:tcPr>
            <w:tcW w:w="5681" w:type="dxa"/>
            <w:gridSpan w:val="2"/>
          </w:tcPr>
          <w:p w:rsidR="002727E7" w:rsidRDefault="002727E7" w:rsidP="002727E7">
            <w:pPr>
              <w:bidi w:val="0"/>
              <w:rPr>
                <w:rFonts w:hint="cs"/>
                <w:rtl/>
                <w:lang w:bidi="ar-EG"/>
              </w:rPr>
            </w:pPr>
            <w:r>
              <w:rPr>
                <w:lang w:bidi="ar-EG"/>
              </w:rPr>
              <w:t>AT28C256</w:t>
            </w:r>
          </w:p>
        </w:tc>
        <w:tc>
          <w:tcPr>
            <w:tcW w:w="2841" w:type="dxa"/>
          </w:tcPr>
          <w:p w:rsidR="002727E7" w:rsidRDefault="002727E7" w:rsidP="002727E7">
            <w:pPr>
              <w:bidi w:val="0"/>
              <w:rPr>
                <w:rFonts w:hint="cs"/>
                <w:rtl/>
                <w:lang w:bidi="ar-EG"/>
              </w:rPr>
            </w:pPr>
            <w:r>
              <w:rPr>
                <w:lang w:bidi="ar-EG"/>
              </w:rPr>
              <w:t>6</w:t>
            </w:r>
          </w:p>
        </w:tc>
      </w:tr>
      <w:tr w:rsidR="002727E7" w:rsidTr="003A0232">
        <w:tc>
          <w:tcPr>
            <w:tcW w:w="5681" w:type="dxa"/>
            <w:gridSpan w:val="2"/>
          </w:tcPr>
          <w:p w:rsidR="002727E7" w:rsidRDefault="002727E7" w:rsidP="002727E7">
            <w:pPr>
              <w:bidi w:val="0"/>
              <w:rPr>
                <w:rFonts w:hint="cs"/>
                <w:rtl/>
                <w:lang w:bidi="ar-EG"/>
              </w:rPr>
            </w:pPr>
            <w:r>
              <w:rPr>
                <w:lang w:bidi="ar-EG"/>
              </w:rPr>
              <w:t>GAL16V8PLD</w:t>
            </w:r>
          </w:p>
        </w:tc>
        <w:tc>
          <w:tcPr>
            <w:tcW w:w="2841" w:type="dxa"/>
          </w:tcPr>
          <w:p w:rsidR="002727E7" w:rsidRDefault="002727E7" w:rsidP="002727E7">
            <w:pPr>
              <w:bidi w:val="0"/>
              <w:rPr>
                <w:rFonts w:hint="cs"/>
                <w:rtl/>
                <w:lang w:bidi="ar-EG"/>
              </w:rPr>
            </w:pPr>
            <w:r>
              <w:rPr>
                <w:lang w:bidi="ar-EG"/>
              </w:rPr>
              <w:t>7</w:t>
            </w:r>
          </w:p>
        </w:tc>
      </w:tr>
    </w:tbl>
    <w:p w:rsidR="00FC2DE0" w:rsidRDefault="00FC2DE0" w:rsidP="002727E7">
      <w:pPr>
        <w:bidi w:val="0"/>
        <w:rPr>
          <w:rFonts w:hint="cs"/>
          <w:rtl/>
          <w:lang w:bidi="ar-EG"/>
        </w:rPr>
      </w:pPr>
    </w:p>
    <w:p w:rsidR="002727E7" w:rsidRDefault="002727E7" w:rsidP="002727E7">
      <w:pPr>
        <w:bidi w:val="0"/>
        <w:rPr>
          <w:rFonts w:hint="cs"/>
          <w:rtl/>
          <w:lang w:bidi="ar-EG"/>
        </w:rPr>
      </w:pPr>
    </w:p>
    <w:p w:rsidR="002727E7" w:rsidRDefault="002727E7" w:rsidP="002727E7">
      <w:pPr>
        <w:bidi w:val="0"/>
        <w:rPr>
          <w:rFonts w:hint="cs"/>
          <w:rtl/>
          <w:lang w:bidi="ar-EG"/>
        </w:rPr>
      </w:pPr>
    </w:p>
    <w:p w:rsidR="002727E7" w:rsidRDefault="002727E7" w:rsidP="002727E7">
      <w:pPr>
        <w:bidi w:val="0"/>
        <w:rPr>
          <w:rFonts w:hint="cs"/>
          <w:rtl/>
          <w:lang w:bidi="ar-EG"/>
        </w:rPr>
      </w:pPr>
    </w:p>
    <w:p w:rsidR="002727E7" w:rsidRDefault="002727E7" w:rsidP="002727E7">
      <w:pPr>
        <w:bidi w:val="0"/>
        <w:rPr>
          <w:rFonts w:hint="cs"/>
          <w:rtl/>
          <w:lang w:bidi="ar-EG"/>
        </w:rPr>
      </w:pPr>
    </w:p>
    <w:p w:rsidR="00FC2DE0" w:rsidRDefault="00FC2DE0" w:rsidP="002727E7">
      <w:pPr>
        <w:bidi w:val="0"/>
        <w:rPr>
          <w:rtl/>
          <w:lang w:bidi="ar-EG"/>
        </w:rPr>
      </w:pPr>
      <w:r>
        <w:rPr>
          <w:noProof/>
        </w:rPr>
        <w:drawing>
          <wp:inline distT="0" distB="0" distL="0" distR="0">
            <wp:extent cx="5274310" cy="2285550"/>
            <wp:effectExtent l="19050" t="0" r="2540" b="0"/>
            <wp:docPr id="9" name="Picture 9" descr="http://cnx.org/resources/a562105ddcc21ca71c74e56a1f4146f2/Simple%20Pull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nx.org/resources/a562105ddcc21ca71c74e56a1f4146f2/Simple%20Pullup.png"/>
                    <pic:cNvPicPr>
                      <a:picLocks noChangeAspect="1" noChangeArrowheads="1"/>
                    </pic:cNvPicPr>
                  </pic:nvPicPr>
                  <pic:blipFill>
                    <a:blip r:embed="rId4"/>
                    <a:srcRect/>
                    <a:stretch>
                      <a:fillRect/>
                    </a:stretch>
                  </pic:blipFill>
                  <pic:spPr bwMode="auto">
                    <a:xfrm>
                      <a:off x="0" y="0"/>
                      <a:ext cx="5274310" cy="2285550"/>
                    </a:xfrm>
                    <a:prstGeom prst="rect">
                      <a:avLst/>
                    </a:prstGeom>
                    <a:noFill/>
                    <a:ln w="9525">
                      <a:noFill/>
                      <a:miter lim="800000"/>
                      <a:headEnd/>
                      <a:tailEnd/>
                    </a:ln>
                  </pic:spPr>
                </pic:pic>
              </a:graphicData>
            </a:graphic>
          </wp:inline>
        </w:drawing>
      </w:r>
    </w:p>
    <w:p w:rsidR="00FC2DE0" w:rsidRDefault="00FC2DE0" w:rsidP="002727E7">
      <w:pPr>
        <w:bidi w:val="0"/>
        <w:rPr>
          <w:rtl/>
          <w:lang w:bidi="ar-EG"/>
        </w:rPr>
      </w:pPr>
    </w:p>
    <w:p w:rsidR="00FC2DE0" w:rsidRDefault="00FC2DE0" w:rsidP="002727E7">
      <w:pPr>
        <w:bidi w:val="0"/>
        <w:rPr>
          <w:rtl/>
          <w:lang w:bidi="ar-EG"/>
        </w:rPr>
      </w:pPr>
      <w:r>
        <w:rPr>
          <w:noProof/>
        </w:rPr>
        <w:lastRenderedPageBreak/>
        <w:drawing>
          <wp:inline distT="0" distB="0" distL="0" distR="0">
            <wp:extent cx="4677410" cy="4960620"/>
            <wp:effectExtent l="19050" t="0" r="8890" b="0"/>
            <wp:docPr id="6" name="Picture 6" descr="http://fitxers.oriolrius.cat/1524/paralelo_files/pa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txers.oriolrius.cat/1524/paralelo_files/para2.gif"/>
                    <pic:cNvPicPr>
                      <a:picLocks noChangeAspect="1" noChangeArrowheads="1"/>
                    </pic:cNvPicPr>
                  </pic:nvPicPr>
                  <pic:blipFill>
                    <a:blip r:embed="rId5"/>
                    <a:srcRect/>
                    <a:stretch>
                      <a:fillRect/>
                    </a:stretch>
                  </pic:blipFill>
                  <pic:spPr bwMode="auto">
                    <a:xfrm>
                      <a:off x="0" y="0"/>
                      <a:ext cx="4677410" cy="4960620"/>
                    </a:xfrm>
                    <a:prstGeom prst="rect">
                      <a:avLst/>
                    </a:prstGeom>
                    <a:noFill/>
                    <a:ln w="9525">
                      <a:noFill/>
                      <a:miter lim="800000"/>
                      <a:headEnd/>
                      <a:tailEnd/>
                    </a:ln>
                  </pic:spPr>
                </pic:pic>
              </a:graphicData>
            </a:graphic>
          </wp:inline>
        </w:drawing>
      </w:r>
    </w:p>
    <w:p w:rsidR="00FC2DE0" w:rsidRDefault="00FC2DE0" w:rsidP="002727E7">
      <w:pPr>
        <w:bidi w:val="0"/>
        <w:rPr>
          <w:rtl/>
          <w:lang w:bidi="ar-EG"/>
        </w:rPr>
      </w:pPr>
    </w:p>
    <w:p w:rsidR="00FC2DE0" w:rsidRDefault="00FC2DE0" w:rsidP="002727E7">
      <w:pPr>
        <w:bidi w:val="0"/>
        <w:rPr>
          <w:rtl/>
          <w:lang w:bidi="ar-EG"/>
        </w:rPr>
      </w:pPr>
    </w:p>
    <w:p w:rsidR="00FC2DE0" w:rsidRDefault="00FC2DE0" w:rsidP="002727E7">
      <w:pPr>
        <w:bidi w:val="0"/>
        <w:rPr>
          <w:rtl/>
          <w:lang w:bidi="ar-EG"/>
        </w:rPr>
      </w:pPr>
    </w:p>
    <w:p w:rsidR="009570DE" w:rsidRDefault="00FC2DE0" w:rsidP="002727E7">
      <w:pPr>
        <w:bidi w:val="0"/>
        <w:rPr>
          <w:rtl/>
          <w:lang w:bidi="ar-EG"/>
        </w:rPr>
      </w:pPr>
      <w:r>
        <w:rPr>
          <w:noProof/>
        </w:rPr>
        <w:drawing>
          <wp:inline distT="0" distB="0" distL="0" distR="0">
            <wp:extent cx="5274310" cy="2720599"/>
            <wp:effectExtent l="19050" t="0" r="2540" b="0"/>
            <wp:docPr id="3" name="Picture 3" descr="http://doyle.wcdsb.ca/ICE3MI/Interfacing%20Projects/images/Interfaced%20Seven%20Segment%20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yle.wcdsb.ca/ICE3MI/Interfacing%20Projects/images/Interfaced%20Seven%20Segment%20Display.png"/>
                    <pic:cNvPicPr>
                      <a:picLocks noChangeAspect="1" noChangeArrowheads="1"/>
                    </pic:cNvPicPr>
                  </pic:nvPicPr>
                  <pic:blipFill>
                    <a:blip r:embed="rId6"/>
                    <a:srcRect/>
                    <a:stretch>
                      <a:fillRect/>
                    </a:stretch>
                  </pic:blipFill>
                  <pic:spPr bwMode="auto">
                    <a:xfrm>
                      <a:off x="0" y="0"/>
                      <a:ext cx="5274310" cy="2720599"/>
                    </a:xfrm>
                    <a:prstGeom prst="rect">
                      <a:avLst/>
                    </a:prstGeom>
                    <a:noFill/>
                    <a:ln w="9525">
                      <a:noFill/>
                      <a:miter lim="800000"/>
                      <a:headEnd/>
                      <a:tailEnd/>
                    </a:ln>
                  </pic:spPr>
                </pic:pic>
              </a:graphicData>
            </a:graphic>
          </wp:inline>
        </w:drawing>
      </w:r>
    </w:p>
    <w:p w:rsidR="00530659" w:rsidRDefault="00530659" w:rsidP="002727E7">
      <w:pPr>
        <w:bidi w:val="0"/>
        <w:rPr>
          <w:rtl/>
          <w:lang w:bidi="ar-EG"/>
        </w:rPr>
      </w:pPr>
    </w:p>
    <w:p w:rsidR="00530659" w:rsidRDefault="00530659" w:rsidP="002727E7">
      <w:pPr>
        <w:pBdr>
          <w:bottom w:val="dotted" w:sz="24" w:space="1" w:color="auto"/>
        </w:pBdr>
        <w:bidi w:val="0"/>
        <w:rPr>
          <w:rtl/>
          <w:lang w:bidi="ar-EG"/>
        </w:rPr>
      </w:pPr>
    </w:p>
    <w:p w:rsidR="00530659" w:rsidRDefault="00530659" w:rsidP="002727E7">
      <w:pPr>
        <w:bidi w:val="0"/>
        <w:rPr>
          <w:rtl/>
          <w:lang w:bidi="ar-EG"/>
        </w:rPr>
      </w:pPr>
    </w:p>
    <w:p w:rsidR="00530659" w:rsidRDefault="00530659" w:rsidP="002727E7">
      <w:pPr>
        <w:bidi w:val="0"/>
        <w:rPr>
          <w:rtl/>
          <w:lang w:bidi="ar-EG"/>
        </w:rPr>
      </w:pPr>
    </w:p>
    <w:p w:rsidR="00530659" w:rsidRPr="00530659" w:rsidRDefault="00530659" w:rsidP="002727E7">
      <w:pPr>
        <w:bidi w:val="0"/>
        <w:spacing w:after="0" w:line="240" w:lineRule="auto"/>
        <w:rPr>
          <w:rFonts w:ascii="Helvetica" w:eastAsia="Times New Roman" w:hAnsi="Helvetica" w:cs="Helvetica"/>
          <w:color w:val="45342E"/>
          <w:sz w:val="20"/>
          <w:szCs w:val="20"/>
        </w:rPr>
      </w:pPr>
      <w:r w:rsidRPr="00530659">
        <w:rPr>
          <w:rFonts w:ascii="Helvetica" w:eastAsia="Times New Roman" w:hAnsi="Helvetica" w:cs="Helvetica"/>
          <w:b/>
          <w:bCs/>
          <w:color w:val="000000"/>
          <w:sz w:val="20"/>
        </w:rPr>
        <w:t>Background and theory on 7-segment display:</w:t>
      </w:r>
      <w:r w:rsidRPr="00530659">
        <w:rPr>
          <w:rFonts w:ascii="Helvetica" w:eastAsia="Times New Roman" w:hAnsi="Helvetica" w:cs="Helvetica"/>
          <w:color w:val="000000"/>
          <w:sz w:val="20"/>
          <w:szCs w:val="20"/>
        </w:rPr>
        <w:t> </w:t>
      </w:r>
      <w:r w:rsidRPr="00530659">
        <w:rPr>
          <w:rFonts w:ascii="Helvetica" w:eastAsia="Times New Roman" w:hAnsi="Helvetica" w:cs="Helvetica"/>
          <w:color w:val="000000"/>
          <w:sz w:val="20"/>
          <w:szCs w:val="20"/>
        </w:rPr>
        <w:br/>
        <w:t>The 7-segment display is an LED display that is composed of 7 LED's. When activated in certain arrangements the 7-segment displays can produce numbers and even some letters. The specific 7-segment display being used for the Field Meter project is called the MAN72. In order for each individual LED to be activated, its specific cathode must be set to a low. This is because the MAN72 displays are a common-anode, meaning that when it receives a high output the LED will turn off and when it receives a low output it will turn that specific segment on.</w:t>
      </w:r>
    </w:p>
    <w:p w:rsidR="00530659" w:rsidRPr="00530659" w:rsidRDefault="00530659" w:rsidP="002727E7">
      <w:pPr>
        <w:bidi w:val="0"/>
        <w:spacing w:before="166" w:after="83" w:line="240" w:lineRule="auto"/>
        <w:outlineLvl w:val="1"/>
        <w:rPr>
          <w:rFonts w:ascii="Arial" w:eastAsia="Times New Roman" w:hAnsi="Arial" w:cs="Arial"/>
          <w:b/>
          <w:bCs/>
          <w:caps/>
          <w:color w:val="53454B"/>
          <w:spacing w:val="33"/>
          <w:sz w:val="46"/>
          <w:szCs w:val="46"/>
        </w:rPr>
      </w:pPr>
      <w:r w:rsidRPr="00530659">
        <w:rPr>
          <w:rFonts w:ascii="Arial" w:eastAsia="Times New Roman" w:hAnsi="Arial" w:cs="Arial"/>
          <w:b/>
          <w:bCs/>
          <w:caps/>
          <w:color w:val="53454B"/>
          <w:spacing w:val="33"/>
          <w:sz w:val="46"/>
          <w:szCs w:val="46"/>
        </w:rPr>
        <w:t>       MAN72</w:t>
      </w:r>
    </w:p>
    <w:p w:rsidR="00530659" w:rsidRPr="00530659" w:rsidRDefault="00530659" w:rsidP="002727E7">
      <w:pPr>
        <w:bidi w:val="0"/>
        <w:spacing w:after="0" w:line="331" w:lineRule="atLeast"/>
        <w:rPr>
          <w:rFonts w:ascii="Helvetica" w:eastAsia="Times New Roman" w:hAnsi="Helvetica" w:cs="Helvetica"/>
          <w:color w:val="45342E"/>
          <w:sz w:val="20"/>
          <w:szCs w:val="20"/>
        </w:rPr>
      </w:pPr>
      <w:r>
        <w:rPr>
          <w:rFonts w:ascii="Helvetica" w:eastAsia="Times New Roman" w:hAnsi="Helvetica" w:cs="Helvetica"/>
          <w:noProof/>
          <w:color w:val="45342E"/>
          <w:sz w:val="20"/>
          <w:szCs w:val="20"/>
        </w:rPr>
        <w:drawing>
          <wp:inline distT="0" distB="0" distL="0" distR="0">
            <wp:extent cx="1976120" cy="1776095"/>
            <wp:effectExtent l="0" t="0" r="0"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7"/>
                    <a:srcRect/>
                    <a:stretch>
                      <a:fillRect/>
                    </a:stretch>
                  </pic:blipFill>
                  <pic:spPr bwMode="auto">
                    <a:xfrm>
                      <a:off x="0" y="0"/>
                      <a:ext cx="1976120" cy="1776095"/>
                    </a:xfrm>
                    <a:prstGeom prst="rect">
                      <a:avLst/>
                    </a:prstGeom>
                    <a:noFill/>
                    <a:ln w="9525">
                      <a:noFill/>
                      <a:miter lim="800000"/>
                      <a:headEnd/>
                      <a:tailEnd/>
                    </a:ln>
                  </pic:spPr>
                </pic:pic>
              </a:graphicData>
            </a:graphic>
          </wp:inline>
        </w:drawing>
      </w:r>
    </w:p>
    <w:p w:rsidR="00530659" w:rsidRPr="00530659" w:rsidRDefault="00530659" w:rsidP="002727E7">
      <w:pPr>
        <w:bidi w:val="0"/>
        <w:spacing w:after="0" w:line="240" w:lineRule="auto"/>
        <w:rPr>
          <w:rFonts w:ascii="Helvetica" w:eastAsia="Times New Roman" w:hAnsi="Helvetica" w:cs="Helvetica"/>
          <w:color w:val="45342E"/>
          <w:sz w:val="20"/>
          <w:szCs w:val="20"/>
        </w:rPr>
      </w:pP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t>This is a picture of what the MAN72 7-segment display looks like. It also shows its respective input pins as well as its 7 individual LED's labelled with their corresponding letter. </w:t>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t>Note: For this project the decimal point (DP) is not used.</w:t>
      </w:r>
    </w:p>
    <w:p w:rsidR="00530659" w:rsidRPr="00530659" w:rsidRDefault="009570DE" w:rsidP="002727E7">
      <w:pPr>
        <w:bidi w:val="0"/>
        <w:spacing w:after="0" w:line="240" w:lineRule="auto"/>
        <w:rPr>
          <w:rFonts w:ascii="Times New Roman" w:eastAsia="Times New Roman" w:hAnsi="Times New Roman" w:cs="Times New Roman"/>
          <w:sz w:val="24"/>
          <w:szCs w:val="24"/>
        </w:rPr>
      </w:pPr>
      <w:r w:rsidRPr="009570DE">
        <w:rPr>
          <w:rFonts w:ascii="Times New Roman" w:eastAsia="Times New Roman" w:hAnsi="Times New Roman" w:cs="Times New Roman"/>
          <w:sz w:val="24"/>
          <w:szCs w:val="24"/>
        </w:rPr>
        <w:pict>
          <v:rect id="_x0000_i1025" style="width:777.95pt;height:1.5pt" o:hrpct="0" o:hrstd="t" o:hrnoshade="t" o:hr="t" fillcolor="#45342e" stroked="f"/>
        </w:pict>
      </w:r>
    </w:p>
    <w:p w:rsidR="00530659" w:rsidRPr="00530659" w:rsidRDefault="00530659" w:rsidP="002727E7">
      <w:pPr>
        <w:bidi w:val="0"/>
        <w:spacing w:after="0" w:line="240" w:lineRule="auto"/>
        <w:rPr>
          <w:rFonts w:ascii="Helvetica" w:eastAsia="Times New Roman" w:hAnsi="Helvetica" w:cs="Helvetica"/>
          <w:color w:val="45342E"/>
          <w:sz w:val="20"/>
          <w:szCs w:val="20"/>
        </w:rPr>
      </w:pPr>
      <w:r w:rsidRPr="00530659">
        <w:rPr>
          <w:rFonts w:ascii="Helvetica" w:eastAsia="Times New Roman" w:hAnsi="Helvetica" w:cs="Helvetica"/>
          <w:b/>
          <w:bCs/>
          <w:color w:val="45342E"/>
          <w:sz w:val="20"/>
        </w:rPr>
        <w:t>Information on GAL16V8 PLD:</w:t>
      </w:r>
      <w:r w:rsidRPr="00530659">
        <w:rPr>
          <w:rFonts w:ascii="Helvetica" w:eastAsia="Times New Roman" w:hAnsi="Helvetica" w:cs="Helvetica"/>
          <w:color w:val="45342E"/>
          <w:sz w:val="20"/>
          <w:szCs w:val="20"/>
        </w:rPr>
        <w:br/>
        <w:t>The GAL16V8 is a programmable logic device or PLD. For this project this chip acts as the brain for the entire circuit. Its job upon being programmed is to display the correct output on the 7-segment displays. It does this by taking in a 4-bit input and then activating the 7 different displays accordingly. </w:t>
      </w:r>
    </w:p>
    <w:p w:rsidR="00530659" w:rsidRPr="00530659" w:rsidRDefault="00530659" w:rsidP="002727E7">
      <w:pPr>
        <w:bidi w:val="0"/>
        <w:spacing w:before="166" w:after="83" w:line="240" w:lineRule="auto"/>
        <w:outlineLvl w:val="1"/>
        <w:rPr>
          <w:rFonts w:ascii="Arial" w:eastAsia="Times New Roman" w:hAnsi="Arial" w:cs="Arial"/>
          <w:b/>
          <w:bCs/>
          <w:caps/>
          <w:color w:val="53454B"/>
          <w:spacing w:val="33"/>
          <w:sz w:val="46"/>
          <w:szCs w:val="46"/>
        </w:rPr>
      </w:pPr>
      <w:r w:rsidRPr="00530659">
        <w:rPr>
          <w:rFonts w:ascii="Arial" w:eastAsia="Times New Roman" w:hAnsi="Arial" w:cs="Arial"/>
          <w:b/>
          <w:bCs/>
          <w:caps/>
          <w:color w:val="53454B"/>
          <w:spacing w:val="33"/>
          <w:sz w:val="46"/>
          <w:szCs w:val="46"/>
        </w:rPr>
        <w:t>   GAL16V8</w:t>
      </w:r>
    </w:p>
    <w:p w:rsidR="00530659" w:rsidRPr="00530659" w:rsidRDefault="00530659" w:rsidP="002727E7">
      <w:pPr>
        <w:bidi w:val="0"/>
        <w:spacing w:after="0" w:line="331" w:lineRule="atLeast"/>
        <w:rPr>
          <w:rFonts w:ascii="Helvetica" w:eastAsia="Times New Roman" w:hAnsi="Helvetica" w:cs="Helvetica"/>
          <w:color w:val="45342E"/>
          <w:sz w:val="20"/>
          <w:szCs w:val="20"/>
        </w:rPr>
      </w:pPr>
      <w:r>
        <w:rPr>
          <w:rFonts w:ascii="Helvetica" w:eastAsia="Times New Roman" w:hAnsi="Helvetica" w:cs="Helvetica"/>
          <w:noProof/>
          <w:color w:val="45342E"/>
          <w:sz w:val="20"/>
          <w:szCs w:val="20"/>
        </w:rPr>
        <w:lastRenderedPageBreak/>
        <w:drawing>
          <wp:inline distT="0" distB="0" distL="0" distR="0">
            <wp:extent cx="1723390" cy="2606675"/>
            <wp:effectExtent l="19050" t="0" r="0"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a:srcRect/>
                    <a:stretch>
                      <a:fillRect/>
                    </a:stretch>
                  </pic:blipFill>
                  <pic:spPr bwMode="auto">
                    <a:xfrm>
                      <a:off x="0" y="0"/>
                      <a:ext cx="1723390" cy="2606675"/>
                    </a:xfrm>
                    <a:prstGeom prst="rect">
                      <a:avLst/>
                    </a:prstGeom>
                    <a:noFill/>
                    <a:ln w="9525">
                      <a:noFill/>
                      <a:miter lim="800000"/>
                      <a:headEnd/>
                      <a:tailEnd/>
                    </a:ln>
                  </pic:spPr>
                </pic:pic>
              </a:graphicData>
            </a:graphic>
          </wp:inline>
        </w:drawing>
      </w:r>
    </w:p>
    <w:p w:rsidR="00530659" w:rsidRPr="00530659" w:rsidRDefault="00530659" w:rsidP="002727E7">
      <w:pPr>
        <w:bidi w:val="0"/>
        <w:spacing w:after="0" w:line="240" w:lineRule="auto"/>
        <w:rPr>
          <w:rFonts w:ascii="Helvetica" w:eastAsia="Times New Roman" w:hAnsi="Helvetica" w:cs="Helvetica"/>
          <w:color w:val="45342E"/>
          <w:sz w:val="20"/>
          <w:szCs w:val="20"/>
        </w:rPr>
      </w:pP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t>To the left is a picture of the GAL16V8 PLD. As you can see in the picture the GAL16V8 has 20 pins in total. For the Field Meter project pins 2-5 where used as the input pins and pins 12-18 where used as the output pins which connected to the MAN72 7-Segment displays. </w:t>
      </w:r>
    </w:p>
    <w:p w:rsidR="00530659" w:rsidRPr="00530659" w:rsidRDefault="009570DE" w:rsidP="002727E7">
      <w:pPr>
        <w:bidi w:val="0"/>
        <w:spacing w:after="0" w:line="240" w:lineRule="auto"/>
        <w:rPr>
          <w:rFonts w:ascii="Times New Roman" w:eastAsia="Times New Roman" w:hAnsi="Times New Roman" w:cs="Times New Roman"/>
          <w:sz w:val="24"/>
          <w:szCs w:val="24"/>
        </w:rPr>
      </w:pPr>
      <w:r w:rsidRPr="009570DE">
        <w:rPr>
          <w:rFonts w:ascii="Times New Roman" w:eastAsia="Times New Roman" w:hAnsi="Times New Roman" w:cs="Times New Roman"/>
          <w:sz w:val="24"/>
          <w:szCs w:val="24"/>
        </w:rPr>
        <w:pict>
          <v:rect id="_x0000_i1026" style="width:777.95pt;height:1.5pt" o:hrpct="0" o:hrstd="t" o:hrnoshade="t" o:hr="t" fillcolor="#45342e" stroked="f"/>
        </w:pict>
      </w:r>
    </w:p>
    <w:p w:rsidR="00530659" w:rsidRPr="00530659" w:rsidRDefault="00530659" w:rsidP="002727E7">
      <w:pPr>
        <w:bidi w:val="0"/>
        <w:spacing w:before="166" w:after="83" w:line="240" w:lineRule="auto"/>
        <w:outlineLvl w:val="1"/>
        <w:rPr>
          <w:rFonts w:ascii="Arial" w:eastAsia="Times New Roman" w:hAnsi="Arial" w:cs="Arial"/>
          <w:b/>
          <w:bCs/>
          <w:caps/>
          <w:color w:val="53454B"/>
          <w:spacing w:val="33"/>
          <w:sz w:val="46"/>
          <w:szCs w:val="46"/>
        </w:rPr>
      </w:pPr>
      <w:r w:rsidRPr="00530659">
        <w:rPr>
          <w:rFonts w:ascii="Arial" w:eastAsia="Times New Roman" w:hAnsi="Arial" w:cs="Arial"/>
          <w:b/>
          <w:bCs/>
          <w:caps/>
          <w:color w:val="53454B"/>
          <w:spacing w:val="33"/>
          <w:sz w:val="46"/>
          <w:szCs w:val="46"/>
        </w:rPr>
        <w:t>TRUTH TABLE INCLUDING INPUT AND OUTPUT VALUES</w:t>
      </w:r>
    </w:p>
    <w:p w:rsidR="00530659" w:rsidRPr="00530659" w:rsidRDefault="00530659" w:rsidP="002727E7">
      <w:pPr>
        <w:bidi w:val="0"/>
        <w:spacing w:after="0" w:line="331" w:lineRule="atLeast"/>
        <w:rPr>
          <w:rFonts w:ascii="Helvetica" w:eastAsia="Times New Roman" w:hAnsi="Helvetica" w:cs="Helvetica"/>
          <w:color w:val="45342E"/>
          <w:sz w:val="20"/>
          <w:szCs w:val="20"/>
        </w:rPr>
      </w:pPr>
      <w:r>
        <w:rPr>
          <w:rFonts w:ascii="Helvetica" w:eastAsia="Times New Roman" w:hAnsi="Helvetica" w:cs="Helvetica"/>
          <w:noProof/>
          <w:color w:val="45342E"/>
          <w:sz w:val="20"/>
          <w:szCs w:val="20"/>
        </w:rPr>
        <w:lastRenderedPageBreak/>
        <w:drawing>
          <wp:inline distT="0" distB="0" distL="0" distR="0">
            <wp:extent cx="4340860" cy="4792980"/>
            <wp:effectExtent l="19050" t="0" r="2540"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9"/>
                    <a:srcRect/>
                    <a:stretch>
                      <a:fillRect/>
                    </a:stretch>
                  </pic:blipFill>
                  <pic:spPr bwMode="auto">
                    <a:xfrm>
                      <a:off x="0" y="0"/>
                      <a:ext cx="4340860" cy="4792980"/>
                    </a:xfrm>
                    <a:prstGeom prst="rect">
                      <a:avLst/>
                    </a:prstGeom>
                    <a:noFill/>
                    <a:ln w="9525">
                      <a:noFill/>
                      <a:miter lim="800000"/>
                      <a:headEnd/>
                      <a:tailEnd/>
                    </a:ln>
                  </pic:spPr>
                </pic:pic>
              </a:graphicData>
            </a:graphic>
          </wp:inline>
        </w:drawing>
      </w:r>
    </w:p>
    <w:p w:rsidR="00530659" w:rsidRPr="00530659" w:rsidRDefault="00530659" w:rsidP="002727E7">
      <w:pPr>
        <w:bidi w:val="0"/>
        <w:spacing w:after="166" w:line="331" w:lineRule="atLeast"/>
        <w:jc w:val="center"/>
        <w:rPr>
          <w:rFonts w:ascii="Helvetica" w:eastAsia="Times New Roman" w:hAnsi="Helvetica" w:cs="Helvetica"/>
          <w:color w:val="45342E"/>
          <w:sz w:val="18"/>
          <w:szCs w:val="18"/>
        </w:rPr>
      </w:pPr>
      <w:r w:rsidRPr="00530659">
        <w:rPr>
          <w:rFonts w:ascii="Helvetica" w:eastAsia="Times New Roman" w:hAnsi="Helvetica" w:cs="Helvetica"/>
          <w:color w:val="45342E"/>
          <w:sz w:val="18"/>
          <w:szCs w:val="18"/>
        </w:rPr>
        <w:t>Figure 1</w:t>
      </w:r>
    </w:p>
    <w:p w:rsidR="00530659" w:rsidRPr="00530659" w:rsidRDefault="00530659" w:rsidP="002727E7">
      <w:pPr>
        <w:bidi w:val="0"/>
        <w:spacing w:after="0" w:line="240" w:lineRule="auto"/>
        <w:rPr>
          <w:rFonts w:ascii="Helvetica" w:eastAsia="Times New Roman" w:hAnsi="Helvetica" w:cs="Helvetica"/>
          <w:color w:val="45342E"/>
          <w:sz w:val="20"/>
          <w:szCs w:val="20"/>
        </w:rPr>
      </w:pP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t>Shown to the right (Figure 1) is the truth table used for the input and outputs of the GAL16V8 PLD.</w:t>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t>The A, B, C, and D values represent the input bits from most significant to least significant respectively. On the right side of the table is the output bits a-g, each one representing that specific LED on the 7-Segment display. (See Figure 2 below) Note: When the output bit is a 0 that specific LED is activated and when the output bit is a 1 it is not activated. For example if we look at the number 3, meaning we will need inputs C and D set to on or "high", the output bits required are a, b, c, d, and g set to 0. This is clearly shown for each number and letter that can be displayed. Note: the letters b, c, and d are displayed as lower case on the MAN72 display.                                                                                    </w:t>
      </w:r>
    </w:p>
    <w:p w:rsidR="00530659" w:rsidRPr="00530659" w:rsidRDefault="009570DE" w:rsidP="002727E7">
      <w:pPr>
        <w:bidi w:val="0"/>
        <w:spacing w:after="0" w:line="240" w:lineRule="auto"/>
        <w:rPr>
          <w:rFonts w:ascii="Times New Roman" w:eastAsia="Times New Roman" w:hAnsi="Times New Roman" w:cs="Times New Roman"/>
          <w:sz w:val="24"/>
          <w:szCs w:val="24"/>
        </w:rPr>
      </w:pPr>
      <w:r w:rsidRPr="009570DE">
        <w:rPr>
          <w:rFonts w:ascii="Times New Roman" w:eastAsia="Times New Roman" w:hAnsi="Times New Roman" w:cs="Times New Roman"/>
          <w:sz w:val="24"/>
          <w:szCs w:val="24"/>
        </w:rPr>
        <w:pict>
          <v:rect id="_x0000_i1027" style="width:777.95pt;height:1.5pt" o:hrpct="0" o:hrstd="t" o:hrnoshade="t" o:hr="t" fillcolor="#45342e" stroked="f"/>
        </w:pict>
      </w:r>
    </w:p>
    <w:p w:rsidR="00530659" w:rsidRPr="00530659" w:rsidRDefault="00530659" w:rsidP="002727E7">
      <w:pPr>
        <w:bidi w:val="0"/>
        <w:spacing w:after="0" w:line="331" w:lineRule="atLeast"/>
        <w:rPr>
          <w:rFonts w:ascii="Helvetica" w:eastAsia="Times New Roman" w:hAnsi="Helvetica" w:cs="Helvetica"/>
          <w:color w:val="45342E"/>
          <w:sz w:val="20"/>
          <w:szCs w:val="20"/>
        </w:rPr>
      </w:pPr>
      <w:r>
        <w:rPr>
          <w:rFonts w:ascii="Helvetica" w:eastAsia="Times New Roman" w:hAnsi="Helvetica" w:cs="Helvetica"/>
          <w:noProof/>
          <w:color w:val="45342E"/>
          <w:sz w:val="20"/>
          <w:szCs w:val="20"/>
        </w:rPr>
        <w:lastRenderedPageBreak/>
        <w:drawing>
          <wp:inline distT="0" distB="0" distL="0" distR="0">
            <wp:extent cx="3699510" cy="2070735"/>
            <wp:effectExtent l="19050" t="0" r="0" b="0"/>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pic:cNvPicPr>
                      <a:picLocks noChangeAspect="1" noChangeArrowheads="1"/>
                    </pic:cNvPicPr>
                  </pic:nvPicPr>
                  <pic:blipFill>
                    <a:blip r:embed="rId10"/>
                    <a:srcRect/>
                    <a:stretch>
                      <a:fillRect/>
                    </a:stretch>
                  </pic:blipFill>
                  <pic:spPr bwMode="auto">
                    <a:xfrm>
                      <a:off x="0" y="0"/>
                      <a:ext cx="3699510" cy="2070735"/>
                    </a:xfrm>
                    <a:prstGeom prst="rect">
                      <a:avLst/>
                    </a:prstGeom>
                    <a:noFill/>
                    <a:ln w="9525">
                      <a:noFill/>
                      <a:miter lim="800000"/>
                      <a:headEnd/>
                      <a:tailEnd/>
                    </a:ln>
                  </pic:spPr>
                </pic:pic>
              </a:graphicData>
            </a:graphic>
          </wp:inline>
        </w:drawing>
      </w:r>
    </w:p>
    <w:p w:rsidR="00530659" w:rsidRPr="00530659" w:rsidRDefault="00530659" w:rsidP="002727E7">
      <w:pPr>
        <w:bidi w:val="0"/>
        <w:spacing w:after="0" w:line="331" w:lineRule="atLeast"/>
        <w:rPr>
          <w:rFonts w:ascii="Helvetica" w:eastAsia="Times New Roman" w:hAnsi="Helvetica" w:cs="Helvetica"/>
          <w:color w:val="45342E"/>
          <w:sz w:val="18"/>
          <w:szCs w:val="18"/>
        </w:rPr>
      </w:pPr>
      <w:r w:rsidRPr="00530659">
        <w:rPr>
          <w:rFonts w:ascii="Helvetica" w:eastAsia="Times New Roman" w:hAnsi="Helvetica" w:cs="Helvetica"/>
          <w:color w:val="45342E"/>
          <w:sz w:val="18"/>
          <w:szCs w:val="18"/>
        </w:rPr>
        <w:t>Figure 2</w:t>
      </w:r>
    </w:p>
    <w:p w:rsidR="00530659" w:rsidRPr="00530659" w:rsidRDefault="00530659" w:rsidP="002727E7">
      <w:pPr>
        <w:bidi w:val="0"/>
        <w:spacing w:before="166" w:after="83" w:line="240" w:lineRule="auto"/>
        <w:outlineLvl w:val="1"/>
        <w:rPr>
          <w:rFonts w:ascii="Arial" w:eastAsia="Times New Roman" w:hAnsi="Arial" w:cs="Arial"/>
          <w:b/>
          <w:bCs/>
          <w:caps/>
          <w:color w:val="53454B"/>
          <w:spacing w:val="33"/>
          <w:sz w:val="46"/>
          <w:szCs w:val="46"/>
        </w:rPr>
      </w:pPr>
      <w:r w:rsidRPr="00530659">
        <w:rPr>
          <w:rFonts w:ascii="Arial" w:eastAsia="Times New Roman" w:hAnsi="Arial" w:cs="Arial"/>
          <w:b/>
          <w:bCs/>
          <w:caps/>
          <w:color w:val="53454B"/>
          <w:spacing w:val="33"/>
          <w:sz w:val="46"/>
          <w:szCs w:val="46"/>
        </w:rPr>
        <w:t>SINGLE 7-SEGMENT DISPLAY ON BREADBOARD</w:t>
      </w:r>
    </w:p>
    <w:p w:rsidR="00530659" w:rsidRPr="00530659" w:rsidRDefault="00530659" w:rsidP="002727E7">
      <w:pPr>
        <w:bidi w:val="0"/>
        <w:spacing w:after="0" w:line="331" w:lineRule="atLeast"/>
        <w:rPr>
          <w:rFonts w:ascii="Helvetica" w:eastAsia="Times New Roman" w:hAnsi="Helvetica" w:cs="Helvetica"/>
          <w:color w:val="45342E"/>
          <w:sz w:val="20"/>
          <w:szCs w:val="20"/>
        </w:rPr>
      </w:pPr>
      <w:r>
        <w:rPr>
          <w:rFonts w:ascii="Helvetica" w:eastAsia="Times New Roman" w:hAnsi="Helvetica" w:cs="Helvetica"/>
          <w:noProof/>
          <w:color w:val="45342E"/>
          <w:sz w:val="20"/>
          <w:szCs w:val="20"/>
        </w:rPr>
        <w:drawing>
          <wp:inline distT="0" distB="0" distL="0" distR="0">
            <wp:extent cx="5160645" cy="3878580"/>
            <wp:effectExtent l="19050" t="0" r="1905" b="0"/>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1"/>
                    <a:srcRect/>
                    <a:stretch>
                      <a:fillRect/>
                    </a:stretch>
                  </pic:blipFill>
                  <pic:spPr bwMode="auto">
                    <a:xfrm>
                      <a:off x="0" y="0"/>
                      <a:ext cx="5160645" cy="3878580"/>
                    </a:xfrm>
                    <a:prstGeom prst="rect">
                      <a:avLst/>
                    </a:prstGeom>
                    <a:noFill/>
                    <a:ln w="9525">
                      <a:noFill/>
                      <a:miter lim="800000"/>
                      <a:headEnd/>
                      <a:tailEnd/>
                    </a:ln>
                  </pic:spPr>
                </pic:pic>
              </a:graphicData>
            </a:graphic>
          </wp:inline>
        </w:drawing>
      </w:r>
    </w:p>
    <w:p w:rsidR="00530659" w:rsidRPr="00530659" w:rsidRDefault="00530659" w:rsidP="002727E7">
      <w:pPr>
        <w:bidi w:val="0"/>
        <w:spacing w:after="0" w:line="240" w:lineRule="auto"/>
        <w:rPr>
          <w:rFonts w:ascii="Helvetica" w:eastAsia="Times New Roman" w:hAnsi="Helvetica" w:cs="Helvetica"/>
          <w:color w:val="45342E"/>
          <w:sz w:val="20"/>
          <w:szCs w:val="20"/>
        </w:rPr>
      </w:pP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r>
      <w:r w:rsidRPr="00530659">
        <w:rPr>
          <w:rFonts w:ascii="Helvetica" w:eastAsia="Times New Roman" w:hAnsi="Helvetica" w:cs="Helvetica"/>
          <w:color w:val="45342E"/>
          <w:sz w:val="20"/>
          <w:szCs w:val="20"/>
        </w:rPr>
        <w:br/>
        <w:t>As seen to the left is a picture of the single 7-segment display assembled on a breadboard. The display is connected to the GAL16V8 chip which is connected to the 4 switches. The 4 switches are the input bits for the GAL16V8 chip, which control the number or letter that gets displayed. </w:t>
      </w:r>
    </w:p>
    <w:p w:rsidR="00530659" w:rsidRPr="00530659" w:rsidRDefault="009570DE" w:rsidP="002727E7">
      <w:pPr>
        <w:bidi w:val="0"/>
        <w:spacing w:after="0" w:line="240" w:lineRule="auto"/>
        <w:rPr>
          <w:rFonts w:ascii="Times New Roman" w:eastAsia="Times New Roman" w:hAnsi="Times New Roman" w:cs="Times New Roman"/>
          <w:sz w:val="24"/>
          <w:szCs w:val="24"/>
        </w:rPr>
      </w:pPr>
      <w:r w:rsidRPr="009570DE">
        <w:rPr>
          <w:rFonts w:ascii="Times New Roman" w:eastAsia="Times New Roman" w:hAnsi="Times New Roman" w:cs="Times New Roman"/>
          <w:sz w:val="24"/>
          <w:szCs w:val="24"/>
        </w:rPr>
        <w:lastRenderedPageBreak/>
        <w:pict>
          <v:rect id="_x0000_i1028" style="width:777.95pt;height:1.5pt" o:hrpct="0" o:hrstd="t" o:hrnoshade="t" o:hr="t" fillcolor="#45342e" stroked="f"/>
        </w:pict>
      </w:r>
    </w:p>
    <w:p w:rsidR="00530659" w:rsidRPr="00530659" w:rsidRDefault="00530659" w:rsidP="002727E7">
      <w:pPr>
        <w:bidi w:val="0"/>
        <w:spacing w:before="166" w:after="83" w:line="240" w:lineRule="auto"/>
        <w:jc w:val="center"/>
        <w:outlineLvl w:val="1"/>
        <w:rPr>
          <w:rFonts w:ascii="Arial" w:eastAsia="Times New Roman" w:hAnsi="Arial" w:cs="Arial"/>
          <w:b/>
          <w:bCs/>
          <w:caps/>
          <w:color w:val="53454B"/>
          <w:spacing w:val="33"/>
          <w:sz w:val="46"/>
          <w:szCs w:val="46"/>
        </w:rPr>
      </w:pPr>
      <w:r w:rsidRPr="00530659">
        <w:rPr>
          <w:rFonts w:ascii="Arial" w:eastAsia="Times New Roman" w:hAnsi="Arial" w:cs="Arial"/>
          <w:b/>
          <w:bCs/>
          <w:caps/>
          <w:color w:val="53454B"/>
          <w:spacing w:val="33"/>
          <w:sz w:val="46"/>
          <w:szCs w:val="46"/>
        </w:rPr>
        <w:t>BLOCK DIAGRAM</w:t>
      </w:r>
    </w:p>
    <w:p w:rsidR="00530659" w:rsidRPr="00530659" w:rsidRDefault="00530659" w:rsidP="002727E7">
      <w:pPr>
        <w:bidi w:val="0"/>
        <w:spacing w:after="0" w:line="331" w:lineRule="atLeast"/>
        <w:jc w:val="center"/>
        <w:rPr>
          <w:rFonts w:ascii="Helvetica" w:eastAsia="Times New Roman" w:hAnsi="Helvetica" w:cs="Helvetica"/>
          <w:color w:val="45342E"/>
          <w:sz w:val="20"/>
          <w:szCs w:val="20"/>
        </w:rPr>
      </w:pPr>
      <w:r>
        <w:rPr>
          <w:rFonts w:ascii="Helvetica" w:eastAsia="Times New Roman" w:hAnsi="Helvetica" w:cs="Helvetica"/>
          <w:noProof/>
          <w:color w:val="45342E"/>
          <w:sz w:val="20"/>
          <w:szCs w:val="20"/>
        </w:rPr>
        <w:drawing>
          <wp:inline distT="0" distB="0" distL="0" distR="0">
            <wp:extent cx="8082280" cy="1849755"/>
            <wp:effectExtent l="19050" t="0" r="0" b="0"/>
            <wp:docPr id="21" name="Picture 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12"/>
                    <a:srcRect/>
                    <a:stretch>
                      <a:fillRect/>
                    </a:stretch>
                  </pic:blipFill>
                  <pic:spPr bwMode="auto">
                    <a:xfrm>
                      <a:off x="0" y="0"/>
                      <a:ext cx="8082280" cy="1849755"/>
                    </a:xfrm>
                    <a:prstGeom prst="rect">
                      <a:avLst/>
                    </a:prstGeom>
                    <a:noFill/>
                    <a:ln w="9525">
                      <a:noFill/>
                      <a:miter lim="800000"/>
                      <a:headEnd/>
                      <a:tailEnd/>
                    </a:ln>
                  </pic:spPr>
                </pic:pic>
              </a:graphicData>
            </a:graphic>
          </wp:inline>
        </w:drawing>
      </w:r>
    </w:p>
    <w:p w:rsidR="00530659" w:rsidRPr="00530659" w:rsidRDefault="00530659" w:rsidP="002727E7">
      <w:pPr>
        <w:bidi w:val="0"/>
        <w:spacing w:before="166" w:after="83" w:line="240" w:lineRule="auto"/>
        <w:outlineLvl w:val="1"/>
        <w:rPr>
          <w:rFonts w:ascii="Arial" w:eastAsia="Times New Roman" w:hAnsi="Arial" w:cs="Arial"/>
          <w:b/>
          <w:bCs/>
          <w:caps/>
          <w:color w:val="53454B"/>
          <w:spacing w:val="33"/>
          <w:sz w:val="46"/>
          <w:szCs w:val="46"/>
        </w:rPr>
      </w:pPr>
      <w:r w:rsidRPr="00530659">
        <w:rPr>
          <w:rFonts w:ascii="Arial" w:eastAsia="Times New Roman" w:hAnsi="Arial" w:cs="Arial"/>
          <w:b/>
          <w:bCs/>
          <w:caps/>
          <w:color w:val="53454B"/>
          <w:spacing w:val="33"/>
          <w:sz w:val="46"/>
          <w:szCs w:val="46"/>
        </w:rPr>
        <w:t>MULTISIM FOR THE SINGLE 7-SEGMENT DISPLAY</w:t>
      </w:r>
    </w:p>
    <w:p w:rsidR="00530659" w:rsidRPr="00530659" w:rsidRDefault="00530659" w:rsidP="002727E7">
      <w:pPr>
        <w:bidi w:val="0"/>
        <w:spacing w:after="0" w:line="331" w:lineRule="atLeast"/>
        <w:jc w:val="center"/>
        <w:rPr>
          <w:rFonts w:ascii="Helvetica" w:eastAsia="Times New Roman" w:hAnsi="Helvetica" w:cs="Helvetica"/>
          <w:color w:val="45342E"/>
          <w:sz w:val="20"/>
          <w:szCs w:val="20"/>
        </w:rPr>
      </w:pPr>
      <w:r>
        <w:rPr>
          <w:rFonts w:ascii="Helvetica" w:eastAsia="Times New Roman" w:hAnsi="Helvetica" w:cs="Helvetica"/>
          <w:noProof/>
          <w:color w:val="45342E"/>
          <w:sz w:val="20"/>
          <w:szCs w:val="20"/>
        </w:rPr>
        <w:drawing>
          <wp:inline distT="0" distB="0" distL="0" distR="0">
            <wp:extent cx="5213350" cy="4445635"/>
            <wp:effectExtent l="19050" t="0" r="6350" b="0"/>
            <wp:docPr id="22"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pic:cNvPicPr>
                      <a:picLocks noChangeAspect="1" noChangeArrowheads="1"/>
                    </pic:cNvPicPr>
                  </pic:nvPicPr>
                  <pic:blipFill>
                    <a:blip r:embed="rId13"/>
                    <a:srcRect/>
                    <a:stretch>
                      <a:fillRect/>
                    </a:stretch>
                  </pic:blipFill>
                  <pic:spPr bwMode="auto">
                    <a:xfrm>
                      <a:off x="0" y="0"/>
                      <a:ext cx="5213350" cy="4445635"/>
                    </a:xfrm>
                    <a:prstGeom prst="rect">
                      <a:avLst/>
                    </a:prstGeom>
                    <a:noFill/>
                    <a:ln w="9525">
                      <a:noFill/>
                      <a:miter lim="800000"/>
                      <a:headEnd/>
                      <a:tailEnd/>
                    </a:ln>
                  </pic:spPr>
                </pic:pic>
              </a:graphicData>
            </a:graphic>
          </wp:inline>
        </w:drawing>
      </w:r>
    </w:p>
    <w:p w:rsidR="00530659" w:rsidRPr="00530659" w:rsidRDefault="00530659" w:rsidP="002727E7">
      <w:pPr>
        <w:bidi w:val="0"/>
        <w:spacing w:after="0" w:line="240" w:lineRule="auto"/>
        <w:rPr>
          <w:rFonts w:ascii="Helvetica" w:eastAsia="Times New Roman" w:hAnsi="Helvetica" w:cs="Helvetica"/>
          <w:color w:val="45342E"/>
          <w:sz w:val="20"/>
          <w:szCs w:val="20"/>
        </w:rPr>
      </w:pPr>
      <w:r w:rsidRPr="00530659">
        <w:rPr>
          <w:rFonts w:ascii="Helvetica" w:eastAsia="Times New Roman" w:hAnsi="Helvetica" w:cs="Helvetica"/>
          <w:color w:val="45342E"/>
          <w:sz w:val="20"/>
          <w:szCs w:val="20"/>
        </w:rPr>
        <w:t>The Multisim schematic shows very clearly the input and output pins used on the GAL16V8 PLD. It also shows the connections from the GAL16V8 to the MAN72 displays clearly as well.</w:t>
      </w:r>
    </w:p>
    <w:p w:rsidR="00530659" w:rsidRPr="00530659" w:rsidRDefault="00530659" w:rsidP="002727E7">
      <w:pPr>
        <w:bidi w:val="0"/>
        <w:rPr>
          <w:lang w:bidi="ar-EG"/>
        </w:rPr>
      </w:pPr>
      <w:r>
        <w:rPr>
          <w:rFonts w:hint="cs"/>
          <w:rtl/>
          <w:lang w:bidi="ar-EG"/>
        </w:rPr>
        <w:t>-</w:t>
      </w:r>
    </w:p>
    <w:sectPr w:rsidR="00530659" w:rsidRPr="00530659" w:rsidSect="009570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FELayout/>
  </w:compat>
  <w:rsids>
    <w:rsidRoot w:val="00FC2DE0"/>
    <w:rsid w:val="002727E7"/>
    <w:rsid w:val="00530659"/>
    <w:rsid w:val="009570DE"/>
    <w:rsid w:val="00FC2D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DE"/>
    <w:pPr>
      <w:bidi/>
    </w:pPr>
  </w:style>
  <w:style w:type="paragraph" w:styleId="Heading2">
    <w:name w:val="heading 2"/>
    <w:basedOn w:val="Normal"/>
    <w:link w:val="Heading2Char"/>
    <w:uiPriority w:val="9"/>
    <w:qFormat/>
    <w:rsid w:val="005306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DE0"/>
    <w:rPr>
      <w:rFonts w:ascii="Tahoma" w:hAnsi="Tahoma" w:cs="Tahoma"/>
      <w:sz w:val="16"/>
      <w:szCs w:val="16"/>
    </w:rPr>
  </w:style>
  <w:style w:type="character" w:customStyle="1" w:styleId="Heading2Char">
    <w:name w:val="Heading 2 Char"/>
    <w:basedOn w:val="DefaultParagraphFont"/>
    <w:link w:val="Heading2"/>
    <w:uiPriority w:val="9"/>
    <w:rsid w:val="00530659"/>
    <w:rPr>
      <w:rFonts w:ascii="Times New Roman" w:eastAsia="Times New Roman" w:hAnsi="Times New Roman" w:cs="Times New Roman"/>
      <w:b/>
      <w:bCs/>
      <w:sz w:val="36"/>
      <w:szCs w:val="36"/>
    </w:rPr>
  </w:style>
  <w:style w:type="character" w:styleId="Strong">
    <w:name w:val="Strong"/>
    <w:basedOn w:val="DefaultParagraphFont"/>
    <w:uiPriority w:val="22"/>
    <w:qFormat/>
    <w:rsid w:val="00530659"/>
    <w:rPr>
      <w:b/>
      <w:bCs/>
    </w:rPr>
  </w:style>
  <w:style w:type="table" w:styleId="TableGrid">
    <w:name w:val="Table Grid"/>
    <w:basedOn w:val="TableNormal"/>
    <w:uiPriority w:val="59"/>
    <w:rsid w:val="00272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610668">
      <w:bodyDiv w:val="1"/>
      <w:marLeft w:val="0"/>
      <w:marRight w:val="0"/>
      <w:marTop w:val="0"/>
      <w:marBottom w:val="0"/>
      <w:divBdr>
        <w:top w:val="none" w:sz="0" w:space="0" w:color="auto"/>
        <w:left w:val="none" w:sz="0" w:space="0" w:color="auto"/>
        <w:bottom w:val="none" w:sz="0" w:space="0" w:color="auto"/>
        <w:right w:val="none" w:sz="0" w:space="0" w:color="auto"/>
      </w:divBdr>
      <w:divsChild>
        <w:div w:id="1235317277">
          <w:marLeft w:val="0"/>
          <w:marRight w:val="0"/>
          <w:marTop w:val="0"/>
          <w:marBottom w:val="166"/>
          <w:divBdr>
            <w:top w:val="none" w:sz="0" w:space="0" w:color="auto"/>
            <w:left w:val="none" w:sz="0" w:space="0" w:color="auto"/>
            <w:bottom w:val="none" w:sz="0" w:space="0" w:color="auto"/>
            <w:right w:val="none" w:sz="0" w:space="0" w:color="auto"/>
          </w:divBdr>
        </w:div>
        <w:div w:id="400761616">
          <w:marLeft w:val="0"/>
          <w:marRight w:val="166"/>
          <w:marTop w:val="0"/>
          <w:marBottom w:val="0"/>
          <w:divBdr>
            <w:top w:val="none" w:sz="0" w:space="0" w:color="auto"/>
            <w:left w:val="none" w:sz="0" w:space="0" w:color="auto"/>
            <w:bottom w:val="none" w:sz="0" w:space="0" w:color="auto"/>
            <w:right w:val="none" w:sz="0" w:space="0" w:color="auto"/>
          </w:divBdr>
          <w:divsChild>
            <w:div w:id="1992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m.nassef</dc:creator>
  <cp:keywords/>
  <dc:description/>
  <cp:lastModifiedBy>m.nassef</cp:lastModifiedBy>
  <cp:revision>4</cp:revision>
  <dcterms:created xsi:type="dcterms:W3CDTF">2015-03-14T18:23:00Z</dcterms:created>
  <dcterms:modified xsi:type="dcterms:W3CDTF">2015-03-14T22:01:00Z</dcterms:modified>
</cp:coreProperties>
</file>